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85"/>
        <w:tblW w:w="11094" w:type="dxa"/>
        <w:tblLayout w:type="fixed"/>
        <w:tblLook w:val="04A0" w:firstRow="1" w:lastRow="0" w:firstColumn="1" w:lastColumn="0" w:noHBand="0" w:noVBand="1"/>
      </w:tblPr>
      <w:tblGrid>
        <w:gridCol w:w="3008"/>
        <w:gridCol w:w="2548"/>
        <w:gridCol w:w="2022"/>
        <w:gridCol w:w="1929"/>
        <w:gridCol w:w="1587"/>
      </w:tblGrid>
      <w:tr w:rsidR="001F44F2" w:rsidRPr="001F44F2" w:rsidTr="00D462A5">
        <w:trPr>
          <w:trHeight w:val="1380"/>
        </w:trPr>
        <w:tc>
          <w:tcPr>
            <w:tcW w:w="11094" w:type="dxa"/>
            <w:gridSpan w:val="5"/>
            <w:shd w:val="clear" w:color="auto" w:fill="auto"/>
            <w:vAlign w:val="center"/>
            <w:hideMark/>
          </w:tcPr>
          <w:p w:rsidR="001C35FE" w:rsidRDefault="001F44F2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</w:t>
            </w:r>
          </w:p>
          <w:p w:rsidR="001C35FE" w:rsidRDefault="001C35FE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  <w:p w:rsidR="001F44F2" w:rsidRDefault="001F44F2" w:rsidP="00AA2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, 20</w:t>
            </w:r>
            <w:r w:rsidR="0078236E">
              <w:rPr>
                <w:rFonts w:ascii="Calibri" w:eastAsia="Times New Roman" w:hAnsi="Calibri" w:cs="Calibri"/>
                <w:b/>
                <w:i/>
                <w:color w:val="000000"/>
                <w:lang w:val="ka-GE"/>
              </w:rPr>
              <w:t xml:space="preserve">22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proofErr w:type="spellEnd"/>
            <w:r w:rsidR="00074B17">
              <w:rPr>
                <w:rFonts w:ascii="Sylfaen" w:eastAsia="Times New Roman" w:hAnsi="Sylfaen" w:cs="Sylfaen"/>
                <w:b/>
                <w:i/>
                <w:color w:val="000000"/>
              </w:rPr>
              <w:t xml:space="preserve"> </w:t>
            </w:r>
            <w:bookmarkStart w:id="0" w:name="_GoBack"/>
            <w:bookmarkEnd w:id="0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  <w:p w:rsidR="00B01E65" w:rsidRPr="007765D3" w:rsidRDefault="00B01E65" w:rsidP="00AA2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</w:tc>
      </w:tr>
      <w:tr w:rsidR="001F44F2" w:rsidRPr="001F44F2" w:rsidTr="00D462A5">
        <w:trPr>
          <w:trHeight w:val="113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მიმწოდებელი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საშუალება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თანხა</w:t>
            </w:r>
            <w:proofErr w:type="spellEnd"/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მაგთიკომი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სატელეფონო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კორპორატიული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AA289A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FF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8700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AA289A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1635,59</w:t>
            </w:r>
          </w:p>
        </w:tc>
      </w:tr>
      <w:tr w:rsidR="00AA289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ტვ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სარფი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სატელევიზიო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D462A5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1095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AA289A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177</w:t>
            </w:r>
          </w:p>
        </w:tc>
      </w:tr>
      <w:tr w:rsidR="00AA289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სილქნეტი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სატელეკომუნიკაციო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D462A5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1800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AA289A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151,26</w:t>
            </w:r>
          </w:p>
        </w:tc>
      </w:tr>
      <w:tr w:rsidR="00AA289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ჯორჯიან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მიკროსისტემს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საინფორმაციო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საძიებო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სისტემის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განახლება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D462A5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AA289A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100</w:t>
            </w:r>
          </w:p>
        </w:tc>
      </w:tr>
      <w:tr w:rsidR="00AA289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proofErr w:type="spellStart"/>
            <w:r>
              <w:rPr>
                <w:rFonts w:ascii="Cambria" w:eastAsia="Times New Roman" w:hAnsi="Cambria" w:cs="Calibri"/>
                <w:i/>
                <w:color w:val="000000"/>
                <w:sz w:val="18"/>
                <w:szCs w:val="18"/>
              </w:rPr>
              <w:t>georgianairlink</w:t>
            </w:r>
            <w:proofErr w:type="spellEnd"/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ინტერნეტმომსახურება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D462A5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4980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AA289A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830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,,კვირა“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Default="00D2381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ახალი ამბების სააგენტოების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D462A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4800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734DD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800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რომპეტროლ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D462A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21684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734DD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1986,22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,,სადაზღვეო კომპანია უნისონი“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სადაზღვეო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D462A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1175,69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734DD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210,70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,,სან პეტროლიუმ ჯორჯია“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D462A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6744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734DD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857,23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სსიპ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საფინანსო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-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ანალიტიკური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სამსახური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D462A5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საკომუნიკაციო და მულტიმედიის პროგრამული პაკეტები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D462A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FF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5500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1734DD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896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0C267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 სერვის ექსპრესი“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0C267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აკუმულატორები, დენის პირველადი წყაროები და პირველადი ელემენტები; პერსონალური კომპიუტერების, საოფისე აპარატურის, სატელეკომუნიკაციო და აუდიო-ვიზუალური მოწყობილობების შეკეთება,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lastRenderedPageBreak/>
              <w:t>ტექნიკური მომსახურება და მათთან დაკავშირებული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0C267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lastRenderedPageBreak/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0C267D" w:rsidRDefault="000C267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0C267D" w:rsidRDefault="000C267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105</w:t>
            </w:r>
          </w:p>
        </w:tc>
      </w:tr>
      <w:tr w:rsidR="000C267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0C267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lastRenderedPageBreak/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ფრანს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0C267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0C267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0C267D" w:rsidRDefault="000C267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0C267D" w:rsidRDefault="000C267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1305,44</w:t>
            </w:r>
          </w:p>
        </w:tc>
      </w:tr>
      <w:tr w:rsidR="000C267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0C267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,,თბილისის სატრანსპორტო კომპანია“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D2381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სახმელეთო, წყლისა და საჰაერო ტრანსპორტის დამხმარე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0C267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0C267D" w:rsidRDefault="000C267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2400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0C267D" w:rsidRDefault="000C267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2400</w:t>
            </w:r>
          </w:p>
        </w:tc>
      </w:tr>
      <w:tr w:rsidR="000C267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0C267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,,ელიტ ელექტრონიქსი“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0C267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საოჯახო ტექნიკა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0C267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0C267D" w:rsidRDefault="000C267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159,99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0C267D" w:rsidRDefault="000C267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159,99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ფოსტა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საფოსტო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0C267D" w:rsidRDefault="000C267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B5BE9" w:rsidRDefault="000C267D" w:rsidP="000C267D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26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267D" w:rsidRDefault="000C267D" w:rsidP="00D462A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ი/მ ნინო გაბუნია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267D" w:rsidRDefault="000C267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სათარჯიმნო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0C267D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0C267D" w:rsidRDefault="000C267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2368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0C267D" w:rsidRDefault="000C267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2368</w:t>
            </w:r>
          </w:p>
        </w:tc>
      </w:tr>
      <w:tr w:rsidR="00E038D3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0C267D" w:rsidRDefault="000C267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ი/მ არსენ შოვნაძე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0C267D" w:rsidRDefault="000C267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საოფისე მანქანა-დანადგარები, აღჭურვილობა და საკანცელარიო ნივთები, კომპიუტერების, პრინტერებისა და ავეჯის გარდა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0C267D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0C267D" w:rsidRDefault="000C267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0C267D" w:rsidRDefault="000C267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160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3A19D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ფრანს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3A19D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3A19D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3A19D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1340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3A19D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240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3A19D4" w:rsidRDefault="003A19D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,,ადა“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3A19D4" w:rsidRDefault="003A19D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 და აქსესუარები; ტელე და რადიო მიმღებები, და ხმის ან ვიდეო ჩამწერები ან რეპროდუცირების აპარატურა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3A19D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3A19D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832,80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3A19D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832,80</w:t>
            </w:r>
          </w:p>
        </w:tc>
      </w:tr>
      <w:tr w:rsidR="00E038D3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3A19D4" w:rsidRDefault="003A19D4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ი/მ თორნიკე ცინცაძე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3A19D4" w:rsidRDefault="003A19D4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რეცხვის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3A19D4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3A19D4" w:rsidRDefault="003A19D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1551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3A19D4" w:rsidRDefault="003A19D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57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3A19D4" w:rsidRDefault="003A19D4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 ,,კაპ-სერვისი’’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3A19D4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პერსონალური კომპიუტერების, საოფისე აპარატურის, სატელეკომუნიკაციო და აუდიო-ვიზუალური მოწყობილობების შეკეთება, ტექნიკური მომსახურება და მათთან დაკავშირებული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3A19D4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3A19D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3A19D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824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3A19D4" w:rsidRDefault="003A19D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,,ელემენტი“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3A19D4" w:rsidRDefault="003A19D4" w:rsidP="003A19D4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6"/>
                <w:szCs w:val="16"/>
                <w:lang w:val="ka-GE"/>
              </w:rPr>
            </w:pPr>
            <w:r w:rsidRPr="003A19D4">
              <w:rPr>
                <w:rFonts w:ascii="Sylfaen" w:hAnsi="Sylfaen"/>
                <w:i/>
                <w:sz w:val="16"/>
                <w:szCs w:val="16"/>
                <w:lang w:val="ka-GE"/>
              </w:rPr>
              <w:t xml:space="preserve">აკუმულატორები, პორველადი ელემენტები და პირველადი ბატარეები; გასანათებელი მოწყობილობები და ელექტრონათურები;  </w:t>
            </w:r>
            <w:r w:rsidRPr="003A19D4">
              <w:rPr>
                <w:rFonts w:ascii="Sylfaen" w:hAnsi="Sylfaen"/>
                <w:i/>
                <w:sz w:val="16"/>
                <w:szCs w:val="16"/>
                <w:lang w:val="ka-GE"/>
              </w:rPr>
              <w:lastRenderedPageBreak/>
              <w:t>ელექტრომოწყობილობები და აპარატურა; ხელსაწყოები, საკეტები, გასაღებები, ანჯამები, დამჭერები, ჭაჯვები და ზამბარები/რესორები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3A19D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lastRenderedPageBreak/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3A19D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3A19D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527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3A19D4" w:rsidRDefault="003A19D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,,კოპიპრინტ-2000“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3A19D4" w:rsidRDefault="003A19D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3A19D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3A19D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3A19D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180</w:t>
            </w:r>
          </w:p>
        </w:tc>
      </w:tr>
      <w:tr w:rsidR="006F5226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3A19D4" w:rsidRDefault="003A19D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Pr="003A19D4" w:rsidRDefault="003A19D4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ბუნებრივი წყალი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Pr="006B5BE9" w:rsidRDefault="003A19D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3A19D4" w:rsidRDefault="003A19D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171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3A19D4" w:rsidRDefault="003A19D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171</w:t>
            </w:r>
          </w:p>
        </w:tc>
      </w:tr>
      <w:tr w:rsidR="00AF5FEE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Pr="006B5BE9" w:rsidRDefault="003A19D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Pr="00D462A5" w:rsidRDefault="003A19D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Pr="006B5BE9" w:rsidRDefault="003A19D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Pr="003A19D4" w:rsidRDefault="003A19D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785,39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Pr="003A19D4" w:rsidRDefault="003A19D4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785,39</w:t>
            </w:r>
          </w:p>
        </w:tc>
      </w:tr>
      <w:tr w:rsidR="00515CBF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457773" w:rsidRDefault="00457773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ANA”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BF" w:rsidRPr="00457773" w:rsidRDefault="00457773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სოფლის მეურნეობისა და ბაღჩეული პროდუქტები; ავეჯის აქსესუარები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BF" w:rsidRPr="006B5BE9" w:rsidRDefault="0045777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457773" w:rsidRDefault="0045777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370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457773" w:rsidRDefault="0045777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370</w:t>
            </w:r>
          </w:p>
        </w:tc>
      </w:tr>
      <w:tr w:rsidR="00A94BE8" w:rsidRPr="007765D3" w:rsidTr="00D2381A">
        <w:trPr>
          <w:trHeight w:val="62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457773" w:rsidRDefault="00457773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,,ადა“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6B5BE9" w:rsidRDefault="0045777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 და აქსესუარები;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6B5BE9" w:rsidRDefault="00457773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457773" w:rsidRDefault="0045777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2131,92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457773" w:rsidRDefault="00457773" w:rsidP="00457773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2131,92</w:t>
            </w:r>
          </w:p>
        </w:tc>
      </w:tr>
      <w:tr w:rsidR="00A94BE8" w:rsidRPr="007765D3" w:rsidTr="000B39AE">
        <w:trPr>
          <w:trHeight w:val="100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00079B" w:rsidRDefault="0000079B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,,იბერია ტექნოლოჯი’’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00079B" w:rsidRDefault="000B39AE" w:rsidP="000B39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ტექნიკური შემოწმება, ანალიზი და საკონსულტაციო 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6B5BE9" w:rsidRDefault="000B39AE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0B39AE" w:rsidRDefault="000B39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0B39AE" w:rsidRDefault="000B39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150</w:t>
            </w:r>
          </w:p>
        </w:tc>
      </w:tr>
      <w:tr w:rsidR="00A94BE8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0B39AE" w:rsidRDefault="000B39AE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,,ოფის 1“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0B39AE" w:rsidRDefault="000B39AE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ავეჯი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6B5BE9" w:rsidRDefault="000B39AE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0B39AE" w:rsidRDefault="000B39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4096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0B39AE" w:rsidRDefault="000B39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4096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B39AE" w:rsidRDefault="000B39AE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B39AE" w:rsidRDefault="000B39AE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6"/>
                <w:szCs w:val="16"/>
                <w:lang w:val="ka-GE"/>
              </w:rPr>
            </w:pPr>
            <w:r w:rsidRPr="000B39AE">
              <w:rPr>
                <w:rFonts w:ascii="Sylfaen" w:eastAsia="Sylfaen" w:hAnsi="Sylfaen" w:cs="Sylfaen"/>
                <w:i/>
                <w:sz w:val="16"/>
                <w:szCs w:val="16"/>
                <w:lang w:val="ka-GE"/>
              </w:rPr>
              <w:t>სატრანსპორტო საშუალებების ძრავის ზეთებისა და ზეთის ფილტრების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B39AE" w:rsidRDefault="000B39AE" w:rsidP="006B5BE9">
            <w:pPr>
              <w:jc w:val="center"/>
              <w:rPr>
                <w:rFonts w:ascii="Sylfaen" w:hAnsi="Sylfaen"/>
                <w:i/>
                <w:sz w:val="16"/>
                <w:szCs w:val="16"/>
                <w:lang w:val="ka-GE"/>
              </w:rPr>
            </w:pPr>
            <w:r w:rsidRPr="000B39AE">
              <w:rPr>
                <w:rFonts w:ascii="Sylfaen" w:hAnsi="Sylfaen"/>
                <w:i/>
                <w:sz w:val="16"/>
                <w:szCs w:val="16"/>
                <w:lang w:val="ka-GE"/>
              </w:rPr>
              <w:t>კონსოლიდირებული ტენდერი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B39AE" w:rsidRDefault="000B39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626,50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B39AE" w:rsidRDefault="000B39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80,90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B39AE" w:rsidRDefault="000B39AE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B39AE" w:rsidRDefault="000B39AE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სანიტარული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0B39AE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B39AE" w:rsidRDefault="000B39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2520,50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B39AE" w:rsidRDefault="000B39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2520,50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B39AE" w:rsidRDefault="000B39AE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,,საშხაპე“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B39AE" w:rsidRDefault="000B39AE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რეცხვის 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0B39AE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B39AE" w:rsidRDefault="000B39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1600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B39AE" w:rsidRDefault="000B39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C01F39" w:rsidRPr="007765D3" w:rsidTr="00D462A5">
        <w:trPr>
          <w:trHeight w:val="82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0B39AE" w:rsidRDefault="000B39AE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,,ეკო სერვის ჯორჯია”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39" w:rsidRPr="000B39AE" w:rsidRDefault="000B39AE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ნარჩენებთან და ნაგავთან დაკავშირებული მო,სახურებები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39" w:rsidRPr="006B5BE9" w:rsidRDefault="000B39AE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0B39AE" w:rsidRDefault="000B39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243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0B39AE" w:rsidRDefault="000B39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243</w:t>
            </w:r>
          </w:p>
        </w:tc>
      </w:tr>
      <w:tr w:rsidR="00C01F39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0B39AE" w:rsidRDefault="000B39AE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,,თბისერვის ჯგუფი“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39" w:rsidRPr="006B5BE9" w:rsidRDefault="000B39AE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ნარჩენებთან და ნაგავთან დაკავშირებული მო,სახურებები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39" w:rsidRPr="006B5BE9" w:rsidRDefault="000B39AE" w:rsidP="006B5BE9">
            <w:pPr>
              <w:jc w:val="center"/>
              <w:rPr>
                <w:rFonts w:ascii="AcadNusx" w:hAnsi="AcadNusx"/>
                <w:i/>
                <w:sz w:val="16"/>
                <w:szCs w:val="16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0B39AE" w:rsidRDefault="000B39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358,98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0B39AE" w:rsidRDefault="000B39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358,98</w:t>
            </w:r>
          </w:p>
        </w:tc>
      </w:tr>
      <w:tr w:rsidR="00C01F39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D2381A" w:rsidRDefault="00D2381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,,გრინვეი საქართველო“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39" w:rsidRPr="006B5BE9" w:rsidRDefault="00D2381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ტექნიკური შემოწმება, ანალიზი და საკონსულტაციო 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39" w:rsidRPr="006B5BE9" w:rsidRDefault="00D2381A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D2381A" w:rsidRDefault="00D2381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D2381A" w:rsidRDefault="00D2381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60</w:t>
            </w:r>
          </w:p>
        </w:tc>
      </w:tr>
      <w:tr w:rsidR="00C01F39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D2381A" w:rsidRDefault="00D2381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,,დეიზი“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39" w:rsidRPr="00D2381A" w:rsidRDefault="00D2381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39" w:rsidRPr="006B5BE9" w:rsidRDefault="00D2381A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D2381A" w:rsidRDefault="00D2381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1080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D2381A" w:rsidRDefault="00D2381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1080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D2381A" w:rsidRDefault="00D2381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,,ოფის 1’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D2381A" w:rsidRDefault="00D2381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ავეჯი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D2381A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D2381A" w:rsidRDefault="00D2381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630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D2381A" w:rsidRDefault="00D2381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630</w:t>
            </w:r>
          </w:p>
        </w:tc>
      </w:tr>
    </w:tbl>
    <w:p w:rsidR="006F5226" w:rsidRPr="007765D3" w:rsidRDefault="006F5226" w:rsidP="006F5226">
      <w:pPr>
        <w:pStyle w:val="1"/>
        <w:rPr>
          <w:i/>
        </w:rPr>
      </w:pPr>
    </w:p>
    <w:p w:rsidR="001023CC" w:rsidRPr="007765D3" w:rsidRDefault="001023CC" w:rsidP="001F44F2">
      <w:pPr>
        <w:pStyle w:val="1"/>
        <w:rPr>
          <w:i/>
        </w:rPr>
      </w:pPr>
    </w:p>
    <w:sectPr w:rsidR="001023CC" w:rsidRPr="0077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1"/>
    <w:rsid w:val="0000079B"/>
    <w:rsid w:val="00004C49"/>
    <w:rsid w:val="00021474"/>
    <w:rsid w:val="00066579"/>
    <w:rsid w:val="00074B17"/>
    <w:rsid w:val="0007717C"/>
    <w:rsid w:val="000778FF"/>
    <w:rsid w:val="00086C0E"/>
    <w:rsid w:val="000A1AD1"/>
    <w:rsid w:val="000B39AE"/>
    <w:rsid w:val="000C267D"/>
    <w:rsid w:val="000C60D8"/>
    <w:rsid w:val="001023CC"/>
    <w:rsid w:val="001734DD"/>
    <w:rsid w:val="0017553D"/>
    <w:rsid w:val="0018633F"/>
    <w:rsid w:val="001A35AF"/>
    <w:rsid w:val="001B7EE8"/>
    <w:rsid w:val="001C35FE"/>
    <w:rsid w:val="001D5AF0"/>
    <w:rsid w:val="001F44F2"/>
    <w:rsid w:val="002519F1"/>
    <w:rsid w:val="0025695C"/>
    <w:rsid w:val="00280E15"/>
    <w:rsid w:val="003058EF"/>
    <w:rsid w:val="00320784"/>
    <w:rsid w:val="003A19D4"/>
    <w:rsid w:val="004007E6"/>
    <w:rsid w:val="004125E7"/>
    <w:rsid w:val="00457773"/>
    <w:rsid w:val="0048021C"/>
    <w:rsid w:val="004B203D"/>
    <w:rsid w:val="004D5998"/>
    <w:rsid w:val="005118FB"/>
    <w:rsid w:val="00515CBF"/>
    <w:rsid w:val="00571273"/>
    <w:rsid w:val="00586B20"/>
    <w:rsid w:val="005C4669"/>
    <w:rsid w:val="005D0654"/>
    <w:rsid w:val="00615824"/>
    <w:rsid w:val="00643D93"/>
    <w:rsid w:val="00674A05"/>
    <w:rsid w:val="00683FCF"/>
    <w:rsid w:val="006A78B4"/>
    <w:rsid w:val="006B5BE9"/>
    <w:rsid w:val="006F5226"/>
    <w:rsid w:val="00751623"/>
    <w:rsid w:val="00756F5F"/>
    <w:rsid w:val="007618AB"/>
    <w:rsid w:val="007765D3"/>
    <w:rsid w:val="0078236E"/>
    <w:rsid w:val="007A74B3"/>
    <w:rsid w:val="007B323B"/>
    <w:rsid w:val="007B4022"/>
    <w:rsid w:val="0083070A"/>
    <w:rsid w:val="0084157F"/>
    <w:rsid w:val="00885190"/>
    <w:rsid w:val="00895647"/>
    <w:rsid w:val="008A62F5"/>
    <w:rsid w:val="008B4997"/>
    <w:rsid w:val="008E3E3B"/>
    <w:rsid w:val="00944142"/>
    <w:rsid w:val="00967AC9"/>
    <w:rsid w:val="0099607B"/>
    <w:rsid w:val="009B6F2D"/>
    <w:rsid w:val="009C5F3B"/>
    <w:rsid w:val="009D1608"/>
    <w:rsid w:val="00A30ED2"/>
    <w:rsid w:val="00A94BE8"/>
    <w:rsid w:val="00AA289A"/>
    <w:rsid w:val="00AB31A4"/>
    <w:rsid w:val="00AE4D1F"/>
    <w:rsid w:val="00AF5FEE"/>
    <w:rsid w:val="00B01E65"/>
    <w:rsid w:val="00BC063B"/>
    <w:rsid w:val="00BC0B39"/>
    <w:rsid w:val="00C01F39"/>
    <w:rsid w:val="00C02CF5"/>
    <w:rsid w:val="00C07FF0"/>
    <w:rsid w:val="00C75C6C"/>
    <w:rsid w:val="00C7617A"/>
    <w:rsid w:val="00C80698"/>
    <w:rsid w:val="00C84036"/>
    <w:rsid w:val="00C857A8"/>
    <w:rsid w:val="00CA48C6"/>
    <w:rsid w:val="00CB1DFD"/>
    <w:rsid w:val="00D0580A"/>
    <w:rsid w:val="00D2381A"/>
    <w:rsid w:val="00D32501"/>
    <w:rsid w:val="00D462A5"/>
    <w:rsid w:val="00DE4D58"/>
    <w:rsid w:val="00E03150"/>
    <w:rsid w:val="00E038D3"/>
    <w:rsid w:val="00EB4029"/>
    <w:rsid w:val="00ED541D"/>
    <w:rsid w:val="00EF401F"/>
    <w:rsid w:val="00F23238"/>
    <w:rsid w:val="00F546C1"/>
    <w:rsid w:val="00F55C59"/>
    <w:rsid w:val="00FD70B2"/>
    <w:rsid w:val="00FE7F5B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0950"/>
  <w15:docId w15:val="{0D8F60A8-FDC5-45B8-AD2A-2F664099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nino</cp:lastModifiedBy>
  <cp:revision>73</cp:revision>
  <cp:lastPrinted>2017-11-20T11:19:00Z</cp:lastPrinted>
  <dcterms:created xsi:type="dcterms:W3CDTF">2017-11-20T11:16:00Z</dcterms:created>
  <dcterms:modified xsi:type="dcterms:W3CDTF">2022-05-16T07:59:00Z</dcterms:modified>
</cp:coreProperties>
</file>